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D5D43">
      <w:pPr>
        <w:pStyle w:val="4"/>
        <w:spacing w:after="0"/>
        <w:ind w:right="-7" w:firstLine="567"/>
        <w:jc w:val="center"/>
        <w:rPr>
          <w:rFonts w:ascii="GHEA Grapalat" w:hAnsi="GHEA Grapalat" w:cs="Sylfaen"/>
          <w:i/>
          <w:sz w:val="22"/>
          <w:lang w:val="af-ZA"/>
        </w:rPr>
      </w:pPr>
      <w:bookmarkStart w:id="0" w:name="_GoBack"/>
      <w:bookmarkEnd w:id="0"/>
      <w:r>
        <w:rPr>
          <w:rFonts w:ascii="GHEA Grapalat" w:hAnsi="GHEA Grapalat" w:cs="Sylfaen"/>
          <w:i/>
          <w:sz w:val="22"/>
          <w:lang w:val="af-ZA"/>
        </w:rPr>
        <w:t>ANNOUNCEMENT:</w:t>
      </w:r>
    </w:p>
    <w:p w14:paraId="4D189122">
      <w:pPr>
        <w:pStyle w:val="4"/>
        <w:spacing w:after="0"/>
        <w:ind w:right="-7" w:firstLine="567"/>
        <w:jc w:val="center"/>
        <w:rPr>
          <w:rFonts w:ascii="GHEA Grapalat" w:hAnsi="GHEA Grapalat" w:cs="Sylfaen"/>
          <w:i/>
          <w:sz w:val="22"/>
          <w:lang w:val="af-ZA"/>
        </w:rPr>
      </w:pPr>
      <w:r>
        <w:rPr>
          <w:rFonts w:ascii="GHEA Grapalat" w:hAnsi="GHEA Grapalat" w:cs="Sylfaen"/>
          <w:i/>
          <w:sz w:val="22"/>
          <w:lang w:val="af-ZA"/>
        </w:rPr>
        <w:t>ABOUT THE QUESTIONNAIRE</w:t>
      </w:r>
    </w:p>
    <w:p w14:paraId="19D9C265">
      <w:pPr>
        <w:pStyle w:val="4"/>
        <w:spacing w:after="0"/>
        <w:ind w:right="-7" w:firstLine="567"/>
        <w:jc w:val="center"/>
        <w:rPr>
          <w:rFonts w:ascii="GHEA Grapalat" w:hAnsi="GHEA Grapalat" w:cs="Sylfaen"/>
          <w:i/>
          <w:sz w:val="22"/>
          <w:lang w:val="af-ZA"/>
        </w:rPr>
      </w:pPr>
    </w:p>
    <w:p w14:paraId="32B4A50C">
      <w:pPr>
        <w:pStyle w:val="4"/>
        <w:spacing w:after="0"/>
        <w:ind w:right="-7" w:firstLine="567"/>
        <w:jc w:val="center"/>
        <w:rPr>
          <w:rFonts w:ascii="GHEA Grapalat" w:hAnsi="GHEA Grapalat" w:cs="Sylfaen"/>
          <w:i/>
          <w:sz w:val="22"/>
          <w:lang w:val="af-ZA"/>
        </w:rPr>
      </w:pPr>
      <w:r>
        <w:rPr>
          <w:rFonts w:ascii="GHEA Grapalat" w:hAnsi="GHEA Grapalat" w:cs="Sylfaen"/>
          <w:i/>
          <w:sz w:val="22"/>
          <w:lang w:val="af-ZA"/>
        </w:rPr>
        <w:t>This text of the statement is approved by the quotation inquiry commission</w:t>
      </w:r>
    </w:p>
    <w:p w14:paraId="151118A1">
      <w:pPr>
        <w:pStyle w:val="4"/>
        <w:spacing w:after="0"/>
        <w:ind w:right="-7" w:firstLine="567"/>
        <w:jc w:val="center"/>
        <w:rPr>
          <w:rFonts w:ascii="GHEA Grapalat" w:hAnsi="GHEA Grapalat" w:cs="Sylfaen"/>
          <w:i/>
          <w:sz w:val="22"/>
          <w:lang w:val="af-ZA"/>
        </w:rPr>
      </w:pPr>
      <w:r>
        <w:rPr>
          <w:rFonts w:ascii="GHEA Grapalat" w:hAnsi="GHEA Grapalat" w:cs="Sylfaen"/>
          <w:i/>
          <w:sz w:val="22"/>
          <w:lang w:val="af-ZA"/>
        </w:rPr>
        <w:t>By the decision of "</w:t>
      </w:r>
      <w:r>
        <w:rPr>
          <w:rFonts w:ascii="GHEA Grapalat" w:hAnsi="GHEA Grapalat" w:cs="Sylfaen"/>
          <w:i/>
          <w:sz w:val="22"/>
        </w:rPr>
        <w:t>26</w:t>
      </w:r>
      <w:r>
        <w:rPr>
          <w:rFonts w:ascii="GHEA Grapalat" w:hAnsi="GHEA Grapalat" w:cs="Sylfaen"/>
          <w:i/>
          <w:sz w:val="22"/>
          <w:lang w:val="af-ZA"/>
        </w:rPr>
        <w:t xml:space="preserve">" of </w:t>
      </w:r>
      <w:r>
        <w:rPr>
          <w:rFonts w:ascii="GHEA Grapalat" w:hAnsi="GHEA Grapalat" w:cs="Sylfaen"/>
          <w:i/>
          <w:sz w:val="22"/>
        </w:rPr>
        <w:t xml:space="preserve">december </w:t>
      </w:r>
      <w:r>
        <w:rPr>
          <w:rFonts w:ascii="GHEA Grapalat" w:hAnsi="GHEA Grapalat" w:cs="Sylfaen"/>
          <w:i/>
          <w:sz w:val="22"/>
          <w:lang w:val="af-ZA"/>
        </w:rPr>
        <w:t>202</w:t>
      </w:r>
      <w:r>
        <w:rPr>
          <w:rFonts w:ascii="GHEA Grapalat" w:hAnsi="GHEA Grapalat" w:cs="Sylfaen"/>
          <w:i/>
          <w:sz w:val="22"/>
          <w:lang w:val="hy-AM"/>
        </w:rPr>
        <w:t xml:space="preserve">5 </w:t>
      </w:r>
      <w:r>
        <w:rPr>
          <w:rFonts w:ascii="GHEA Grapalat" w:hAnsi="GHEA Grapalat" w:cs="Sylfaen"/>
          <w:i/>
          <w:sz w:val="22"/>
          <w:lang w:val="af-ZA"/>
        </w:rPr>
        <w:t>and "1", it is published:</w:t>
      </w:r>
    </w:p>
    <w:p w14:paraId="5A374CED">
      <w:pPr>
        <w:pStyle w:val="4"/>
        <w:spacing w:after="0"/>
        <w:ind w:right="-7" w:firstLine="567"/>
        <w:jc w:val="center"/>
        <w:rPr>
          <w:rFonts w:ascii="GHEA Grapalat" w:hAnsi="GHEA Grapalat" w:cs="Sylfaen"/>
          <w:i/>
          <w:sz w:val="22"/>
          <w:lang w:val="af-ZA"/>
        </w:rPr>
      </w:pPr>
      <w:r>
        <w:rPr>
          <w:rFonts w:ascii="GHEA Grapalat" w:hAnsi="GHEA Grapalat" w:cs="Sylfaen"/>
          <w:i/>
          <w:sz w:val="22"/>
          <w:lang w:val="af-ZA"/>
        </w:rPr>
        <w:t>According to Article 27 of the RA Law on Procurement</w:t>
      </w:r>
    </w:p>
    <w:p w14:paraId="01F22572">
      <w:pPr>
        <w:pStyle w:val="4"/>
        <w:spacing w:after="0"/>
        <w:ind w:right="-7" w:firstLine="567"/>
        <w:jc w:val="center"/>
        <w:rPr>
          <w:rFonts w:ascii="GHEA Grapalat" w:hAnsi="GHEA Grapalat" w:cs="Sylfaen"/>
          <w:i/>
          <w:sz w:val="22"/>
          <w:lang w:val="af-ZA"/>
        </w:rPr>
      </w:pPr>
    </w:p>
    <w:p w14:paraId="36A0B712">
      <w:pPr>
        <w:pStyle w:val="4"/>
        <w:spacing w:after="0"/>
        <w:ind w:right="-7" w:firstLine="567"/>
        <w:jc w:val="center"/>
        <w:rPr>
          <w:rFonts w:ascii="GHEA Grapalat" w:hAnsi="GHEA Grapalat" w:cs="Sylfaen"/>
          <w:i/>
          <w:sz w:val="22"/>
        </w:rPr>
      </w:pPr>
      <w:r>
        <w:rPr>
          <w:rFonts w:ascii="GHEA Grapalat" w:hAnsi="GHEA Grapalat" w:cs="Sylfaen"/>
          <w:i/>
          <w:sz w:val="22"/>
          <w:lang w:val="af-ZA"/>
        </w:rPr>
        <w:t xml:space="preserve">Quotation Request ID: </w:t>
      </w:r>
      <w:r>
        <w:rPr>
          <w:rFonts w:ascii="GHEA Grapalat" w:hAnsi="GHEA Grapalat"/>
          <w:i/>
          <w:lang w:val="ru-RU"/>
        </w:rPr>
        <w:t>Կ</w:t>
      </w:r>
      <w:r>
        <w:rPr>
          <w:rFonts w:ascii="GHEA Grapalat" w:hAnsi="GHEA Grapalat"/>
          <w:i/>
          <w:lang w:val="af-ZA"/>
        </w:rPr>
        <w:t>ՏՄԱԿ-ԳՀԾՁԲ-</w:t>
      </w:r>
      <w:r>
        <w:rPr>
          <w:rFonts w:ascii="GHEA Grapalat" w:hAnsi="GHEA Grapalat"/>
          <w:i/>
        </w:rPr>
        <w:t>26/01</w:t>
      </w:r>
    </w:p>
    <w:p w14:paraId="2B3AB24D">
      <w:pPr>
        <w:pStyle w:val="4"/>
        <w:spacing w:after="0"/>
        <w:ind w:right="-7" w:firstLine="567"/>
        <w:jc w:val="center"/>
        <w:rPr>
          <w:rFonts w:ascii="GHEA Grapalat" w:hAnsi="GHEA Grapalat" w:cs="Sylfaen"/>
          <w:i/>
          <w:sz w:val="22"/>
          <w:szCs w:val="22"/>
          <w:lang w:val="af-ZA"/>
        </w:rPr>
      </w:pPr>
    </w:p>
    <w:p w14:paraId="3597195B">
      <w:pPr>
        <w:pStyle w:val="4"/>
        <w:spacing w:after="0"/>
        <w:ind w:right="-7" w:firstLine="567"/>
        <w:jc w:val="both"/>
        <w:rPr>
          <w:rFonts w:ascii="GHEA Grapalat" w:hAnsi="GHEA Grapalat" w:cs="Sylfaen"/>
          <w:i/>
          <w:sz w:val="22"/>
          <w:lang w:val="af-ZA"/>
        </w:rPr>
      </w:pPr>
      <w:r>
        <w:rPr>
          <w:rFonts w:ascii="GHEA Grapalat" w:hAnsi="GHEA Grapalat" w:cs="Sylfaen"/>
          <w:i/>
          <w:sz w:val="22"/>
          <w:szCs w:val="22"/>
          <w:lang w:val="af-ZA"/>
        </w:rPr>
        <w:t>The customer:</w:t>
      </w:r>
      <w:r>
        <w:rPr>
          <w:rFonts w:ascii="GHEA Grapalat" w:hAnsi="GHEA Grapalat"/>
          <w:i/>
          <w:sz w:val="22"/>
          <w:szCs w:val="22"/>
          <w:lang w:val="af-ZA"/>
        </w:rPr>
        <w:t xml:space="preserve"> Kapan Regional Pedagogical and Psychological Support Center SNCO is located in Syunik region. Kapan announces a quotation</w:t>
      </w:r>
      <w:r>
        <w:rPr>
          <w:rFonts w:ascii="GHEA Grapalat" w:hAnsi="GHEA Grapalat" w:cs="Sylfaen"/>
          <w:i/>
          <w:sz w:val="22"/>
          <w:szCs w:val="22"/>
          <w:lang w:val="af-ZA"/>
        </w:rPr>
        <w:t xml:space="preserve">,  </w:t>
      </w:r>
      <w:r>
        <w:rPr>
          <w:rFonts w:ascii="GHEA Grapalat" w:hAnsi="GHEA Grapalat" w:cs="Sylfaen"/>
          <w:i/>
          <w:sz w:val="22"/>
          <w:lang w:val="af-ZA"/>
        </w:rPr>
        <w:t>announces a quotation, which is carried out in one stage.</w:t>
      </w:r>
    </w:p>
    <w:p w14:paraId="592DA014">
      <w:pPr>
        <w:pStyle w:val="4"/>
        <w:ind w:right="-7" w:firstLine="567"/>
        <w:jc w:val="both"/>
        <w:rPr>
          <w:rFonts w:ascii="GHEA Grapalat" w:hAnsi="GHEA Grapalat" w:cs="Sylfaen"/>
          <w:i/>
          <w:sz w:val="22"/>
          <w:lang w:val="af-ZA"/>
        </w:rPr>
      </w:pPr>
      <w:r>
        <w:rPr>
          <w:rFonts w:ascii="GHEA Grapalat" w:hAnsi="GHEA Grapalat" w:cs="Sylfaen"/>
          <w:i/>
          <w:sz w:val="22"/>
          <w:lang w:val="af-ZA"/>
        </w:rPr>
        <w:t>The selected bidder will be required to conclude a contract for the supply of car rent (hereinafter referred to as the contract).</w:t>
      </w:r>
    </w:p>
    <w:p w14:paraId="213EA20C">
      <w:pPr>
        <w:pStyle w:val="4"/>
        <w:ind w:right="-7" w:firstLine="567"/>
        <w:jc w:val="both"/>
        <w:rPr>
          <w:rFonts w:ascii="GHEA Grapalat" w:hAnsi="GHEA Grapalat" w:cs="Sylfaen"/>
          <w:i/>
          <w:sz w:val="22"/>
          <w:lang w:val="af-ZA"/>
        </w:rPr>
      </w:pPr>
      <w:r>
        <w:rPr>
          <w:rFonts w:ascii="GHEA Grapalat" w:hAnsi="GHEA Grapalat" w:cs="Sylfaen"/>
          <w:i/>
          <w:sz w:val="22"/>
          <w:lang w:val="af-ZA"/>
        </w:rPr>
        <w:t>According to Article 7 of the Procurement Law, any person, regardless of whether he is a foreign natural person, an organization or a stateless person, has the equal right to participate in this quotation.</w:t>
      </w:r>
    </w:p>
    <w:p w14:paraId="7E15CE99">
      <w:pPr>
        <w:pStyle w:val="4"/>
        <w:ind w:right="-7" w:firstLine="567"/>
        <w:jc w:val="both"/>
        <w:rPr>
          <w:rFonts w:ascii="GHEA Grapalat" w:hAnsi="GHEA Grapalat" w:cs="Sylfaen"/>
          <w:i/>
          <w:sz w:val="22"/>
          <w:lang w:val="af-ZA"/>
        </w:rPr>
      </w:pPr>
      <w:r>
        <w:rPr>
          <w:rFonts w:ascii="GHEA Grapalat" w:hAnsi="GHEA Grapalat" w:cs="Sylfaen"/>
          <w:i/>
          <w:sz w:val="22"/>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14:paraId="60A13654">
      <w:pPr>
        <w:pStyle w:val="4"/>
        <w:ind w:right="-7" w:firstLine="567"/>
        <w:jc w:val="both"/>
        <w:rPr>
          <w:rFonts w:ascii="GHEA Grapalat" w:hAnsi="GHEA Grapalat" w:cs="Sylfaen"/>
          <w:i/>
          <w:sz w:val="22"/>
          <w:lang w:val="af-ZA"/>
        </w:rPr>
      </w:pPr>
      <w:r>
        <w:rPr>
          <w:rFonts w:ascii="GHEA Grapalat" w:hAnsi="GHEA Grapalat" w:cs="Sylfaen"/>
          <w:i/>
          <w:sz w:val="22"/>
          <w:lang w:val="af-ZA"/>
        </w:rPr>
        <w:t>The selected participant is determined by the number of participants who have been awarded a satisfactory bid by the principle of preference for the bidder who submitted the minimum bid.</w:t>
      </w:r>
    </w:p>
    <w:p w14:paraId="5EF69D53">
      <w:pPr>
        <w:pStyle w:val="4"/>
        <w:ind w:right="-7" w:firstLine="567"/>
        <w:jc w:val="both"/>
        <w:rPr>
          <w:rFonts w:ascii="GHEA Grapalat" w:hAnsi="GHEA Grapalat" w:cs="Sylfaen"/>
          <w:i/>
          <w:sz w:val="22"/>
          <w:lang w:val="af-ZA"/>
        </w:rPr>
      </w:pPr>
      <w:r>
        <w:rPr>
          <w:rFonts w:ascii="GHEA Grapalat" w:hAnsi="GHEA Grapalat" w:cs="Sylfaen"/>
          <w:i/>
          <w:sz w:val="22"/>
          <w:lang w:val="af-ZA"/>
        </w:rPr>
        <w:t xml:space="preserve">In order to receive a quotation, you must apply to the customer before </w:t>
      </w:r>
      <w:r>
        <w:rPr>
          <w:rFonts w:ascii="GHEA Grapalat" w:hAnsi="GHEA Grapalat" w:cs="Sylfaen"/>
          <w:i/>
          <w:sz w:val="22"/>
        </w:rPr>
        <w:t>13</w:t>
      </w:r>
      <w:r>
        <w:rPr>
          <w:rFonts w:ascii="GHEA Grapalat" w:hAnsi="GHEA Grapalat" w:cs="Sylfaen"/>
          <w:i/>
          <w:sz w:val="22"/>
          <w:lang w:val="af-ZA"/>
        </w:rPr>
        <w:t xml:space="preserve">:00 on the </w:t>
      </w:r>
      <w:r>
        <w:rPr>
          <w:rFonts w:ascii="GHEA Grapalat" w:hAnsi="GHEA Grapalat" w:cs="Sylfaen"/>
          <w:i/>
          <w:sz w:val="22"/>
        </w:rPr>
        <w:t>7</w:t>
      </w:r>
      <w:r>
        <w:rPr>
          <w:rFonts w:ascii="GHEA Grapalat" w:hAnsi="GHEA Grapalat" w:cs="Sylfaen"/>
          <w:i/>
          <w:sz w:val="22"/>
          <w:lang w:val="af-ZA"/>
        </w:rPr>
        <w:t xml:space="preserve"> th day from the date of publication of this announcement. In order to receive an invitation in writing, the Client must submit a written application. The customer provides a paper-based invitation.</w:t>
      </w:r>
    </w:p>
    <w:p w14:paraId="71BC1A27">
      <w:pPr>
        <w:pStyle w:val="4"/>
        <w:ind w:right="-7" w:firstLine="567"/>
        <w:jc w:val="both"/>
        <w:rPr>
          <w:rFonts w:ascii="GHEA Grapalat" w:hAnsi="GHEA Grapalat" w:cs="Sylfaen"/>
          <w:i/>
          <w:sz w:val="22"/>
          <w:lang w:val="af-ZA"/>
        </w:rPr>
      </w:pPr>
      <w:r>
        <w:rPr>
          <w:rFonts w:ascii="GHEA Grapalat" w:hAnsi="GHEA Grapalat" w:cs="Sylfaen"/>
          <w:i/>
          <w:sz w:val="22"/>
          <w:lang w:val="af-ZA"/>
        </w:rPr>
        <w:t>In the case of a request for electronic invitation, the customer shall provide the invitation free of charge within the business day following the day of receiving the electronic application.</w:t>
      </w:r>
    </w:p>
    <w:p w14:paraId="51AC9954">
      <w:pPr>
        <w:pStyle w:val="4"/>
        <w:ind w:right="-7" w:firstLine="567"/>
        <w:jc w:val="both"/>
        <w:rPr>
          <w:rFonts w:ascii="GHEA Grapalat" w:hAnsi="GHEA Grapalat" w:cs="Sylfaen"/>
          <w:i/>
          <w:sz w:val="22"/>
          <w:lang w:val="af-ZA"/>
        </w:rPr>
      </w:pPr>
      <w:r>
        <w:rPr>
          <w:rFonts w:ascii="GHEA Grapalat" w:hAnsi="GHEA Grapalat" w:cs="Sylfaen"/>
          <w:i/>
          <w:sz w:val="22"/>
          <w:lang w:val="af-ZA"/>
        </w:rPr>
        <w:t>Not receiving an invitation does not restrict the participant's right to participate in this procedure.</w:t>
      </w:r>
    </w:p>
    <w:p w14:paraId="268A767E">
      <w:pPr>
        <w:pStyle w:val="5"/>
        <w:rPr>
          <w:rFonts w:ascii="GHEA Grapalat" w:hAnsi="GHEA Grapalat"/>
          <w:sz w:val="22"/>
          <w:szCs w:val="22"/>
          <w:lang w:val="af-ZA"/>
        </w:rPr>
      </w:pPr>
      <w:r>
        <w:rPr>
          <w:rFonts w:ascii="GHEA Grapalat" w:hAnsi="GHEA Grapalat" w:cs="Sylfaen"/>
          <w:sz w:val="22"/>
          <w:szCs w:val="22"/>
          <w:lang w:val="af-ZA"/>
        </w:rPr>
        <w:t xml:space="preserve">Quotation queries must be submitted to </w:t>
      </w:r>
      <w:r>
        <w:rPr>
          <w:rFonts w:ascii="GHEA Grapalat" w:hAnsi="GHEA Grapalat"/>
          <w:sz w:val="22"/>
          <w:szCs w:val="22"/>
          <w:lang w:val="af-ZA"/>
        </w:rPr>
        <w:t xml:space="preserve">Syunik marz. Kapan, at Len Mencker 5, </w:t>
      </w:r>
      <w:r>
        <w:rPr>
          <w:rFonts w:ascii="GHEA Grapalat" w:hAnsi="GHEA Grapalat"/>
          <w:sz w:val="22"/>
          <w:szCs w:val="22"/>
          <w:lang w:val="en-US"/>
        </w:rPr>
        <w:t>12</w:t>
      </w:r>
      <w:r>
        <w:rPr>
          <w:rFonts w:ascii="GHEA Grapalat" w:hAnsi="GHEA Grapalat"/>
          <w:sz w:val="22"/>
          <w:szCs w:val="22"/>
          <w:lang w:val="af-ZA"/>
        </w:rPr>
        <w:t>:00 pm on the 7th day from the date of publication of this announcement in a documentary form. Bids can also be submitted in English or Russian, besides Armenian.</w:t>
      </w:r>
    </w:p>
    <w:p w14:paraId="6F36C636">
      <w:pPr>
        <w:pStyle w:val="4"/>
        <w:ind w:right="-7" w:firstLine="567"/>
        <w:jc w:val="both"/>
        <w:rPr>
          <w:rFonts w:ascii="GHEA Grapalat" w:hAnsi="GHEA Grapalat" w:cs="Sylfaen"/>
          <w:i/>
          <w:sz w:val="22"/>
          <w:lang w:val="af-ZA"/>
        </w:rPr>
      </w:pPr>
      <w:r>
        <w:rPr>
          <w:rFonts w:ascii="GHEA Grapalat" w:hAnsi="GHEA Grapalat" w:cs="Sylfaen"/>
          <w:i/>
          <w:lang w:val="af-ZA"/>
        </w:rPr>
        <w:t>Opening of the bids will take place</w:t>
      </w:r>
      <w:r>
        <w:rPr>
          <w:rFonts w:ascii="GHEA Grapalat" w:hAnsi="GHEA Grapalat" w:cs="Sylfaen"/>
          <w:i/>
        </w:rPr>
        <w:t>.</w:t>
      </w:r>
      <w:r>
        <w:rPr>
          <w:rFonts w:ascii="GHEA Grapalat" w:hAnsi="GHEA Grapalat"/>
          <w:i/>
          <w:sz w:val="22"/>
          <w:szCs w:val="22"/>
          <w:lang w:val="af-ZA"/>
        </w:rPr>
        <w:t xml:space="preserve">in Syunik region. Kapan, at Len Mencker 5, on </w:t>
      </w:r>
      <w:r>
        <w:rPr>
          <w:rFonts w:ascii="GHEA Grapalat" w:hAnsi="GHEA Grapalat"/>
          <w:i/>
          <w:sz w:val="22"/>
          <w:szCs w:val="22"/>
        </w:rPr>
        <w:t>January 05</w:t>
      </w:r>
      <w:r>
        <w:rPr>
          <w:rFonts w:ascii="GHEA Grapalat" w:hAnsi="GHEA Grapalat"/>
          <w:i/>
          <w:sz w:val="22"/>
          <w:szCs w:val="22"/>
          <w:lang w:val="af-ZA"/>
        </w:rPr>
        <w:t>, 20</w:t>
      </w:r>
      <w:r>
        <w:rPr>
          <w:rFonts w:ascii="GHEA Grapalat" w:hAnsi="GHEA Grapalat"/>
          <w:i/>
          <w:sz w:val="22"/>
          <w:szCs w:val="22"/>
        </w:rPr>
        <w:t>26</w:t>
      </w:r>
      <w:r>
        <w:rPr>
          <w:rFonts w:ascii="GHEA Grapalat" w:hAnsi="GHEA Grapalat"/>
          <w:i/>
          <w:sz w:val="22"/>
          <w:szCs w:val="22"/>
          <w:lang w:val="af-ZA"/>
        </w:rPr>
        <w:t xml:space="preserve"> at 1</w:t>
      </w:r>
      <w:r>
        <w:rPr>
          <w:rFonts w:ascii="GHEA Grapalat" w:hAnsi="GHEA Grapalat"/>
          <w:i/>
          <w:sz w:val="22"/>
          <w:szCs w:val="22"/>
        </w:rPr>
        <w:t>2</w:t>
      </w:r>
      <w:r>
        <w:rPr>
          <w:rFonts w:ascii="GHEA Grapalat" w:hAnsi="GHEA Grapalat"/>
          <w:i/>
          <w:sz w:val="22"/>
          <w:szCs w:val="22"/>
          <w:lang w:val="af-ZA"/>
        </w:rPr>
        <w:t>:00.</w:t>
      </w:r>
    </w:p>
    <w:p w14:paraId="4220B25E">
      <w:pPr>
        <w:pStyle w:val="4"/>
        <w:ind w:right="-7" w:firstLine="567"/>
        <w:jc w:val="both"/>
        <w:rPr>
          <w:rFonts w:ascii="GHEA Grapalat" w:hAnsi="GHEA Grapalat" w:cs="Sylfaen"/>
          <w:i/>
          <w:lang w:val="af-ZA"/>
        </w:rPr>
      </w:pPr>
    </w:p>
    <w:p w14:paraId="19EC2CCB">
      <w:pPr>
        <w:pStyle w:val="4"/>
        <w:ind w:right="-7" w:firstLine="567"/>
        <w:jc w:val="both"/>
        <w:rPr>
          <w:rFonts w:ascii="GHEA Grapalat" w:hAnsi="GHEA Grapalat" w:cs="Sylfaen"/>
          <w:i/>
          <w:sz w:val="22"/>
          <w:lang w:val="af-ZA"/>
        </w:rPr>
      </w:pPr>
      <w:r>
        <w:rPr>
          <w:rFonts w:ascii="GHEA Grapalat" w:hAnsi="GHEA Grapalat" w:cs="Sylfaen"/>
          <w:i/>
          <w:lang w:val="af-ZA"/>
        </w:rPr>
        <w:t>Opening of the bids will take place.</w:t>
      </w:r>
      <w:r>
        <w:rPr>
          <w:rFonts w:ascii="GHEA Grapalat" w:hAnsi="GHEA Grapalat" w:cs="Sylfaen"/>
          <w:i/>
          <w:sz w:val="22"/>
          <w:lang w:val="af-ZA"/>
        </w:rPr>
        <w:t>.</w:t>
      </w:r>
    </w:p>
    <w:p w14:paraId="04F0C79B">
      <w:pPr>
        <w:pStyle w:val="4"/>
        <w:ind w:right="-7" w:firstLine="567"/>
        <w:jc w:val="both"/>
        <w:rPr>
          <w:rFonts w:ascii="GHEA Grapalat" w:hAnsi="GHEA Grapalat" w:cs="Sylfaen"/>
          <w:i/>
          <w:sz w:val="22"/>
          <w:lang w:val="af-ZA"/>
        </w:rPr>
      </w:pPr>
      <w:r>
        <w:rPr>
          <w:rFonts w:ascii="GHEA Grapalat" w:hAnsi="GHEA Grapalat" w:cs="Sylfaen"/>
          <w:i/>
          <w:sz w:val="22"/>
          <w:lang w:val="af-ZA"/>
        </w:rPr>
        <w:t>Complaints regarding this procedure should be submitted to the person who has made a procurement complaint,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14:paraId="58540FA2">
      <w:pPr>
        <w:pStyle w:val="4"/>
        <w:ind w:right="-7"/>
        <w:jc w:val="both"/>
        <w:rPr>
          <w:rFonts w:ascii="GHEA Grapalat" w:hAnsi="GHEA Grapalat" w:cs="Sylfaen"/>
          <w:i/>
          <w:sz w:val="22"/>
        </w:rPr>
      </w:pPr>
      <w:r>
        <w:rPr>
          <w:rFonts w:ascii="GHEA Grapalat" w:hAnsi="GHEA Grapalat"/>
          <w:i/>
          <w:lang w:val="af-ZA"/>
        </w:rPr>
        <w:t>For more information about this announcement, please contact Anna Tamrazyan, Secretary of the Appraisal Commission</w:t>
      </w:r>
      <w:r>
        <w:rPr>
          <w:rFonts w:ascii="GHEA Grapalat" w:hAnsi="GHEA Grapalat"/>
          <w:i/>
        </w:rPr>
        <w:t xml:space="preserve">                                                        </w:t>
      </w:r>
    </w:p>
    <w:p w14:paraId="1FFD34ED">
      <w:pPr>
        <w:pStyle w:val="4"/>
        <w:ind w:right="-7" w:firstLine="567"/>
        <w:jc w:val="right"/>
        <w:rPr>
          <w:rFonts w:ascii="GHEA Grapalat" w:hAnsi="GHEA Grapalat" w:cs="Sylfaen"/>
          <w:i/>
          <w:sz w:val="22"/>
          <w:lang w:val="af-ZA"/>
        </w:rPr>
      </w:pPr>
    </w:p>
    <w:p w14:paraId="180990E8">
      <w:pPr>
        <w:spacing w:line="360" w:lineRule="auto"/>
        <w:ind w:firstLine="720"/>
        <w:jc w:val="center"/>
        <w:rPr>
          <w:rFonts w:ascii="GHEA Grapalat" w:hAnsi="GHEA Grapalat"/>
          <w:i/>
          <w:sz w:val="20"/>
          <w:szCs w:val="20"/>
          <w:lang w:val="af-ZA"/>
        </w:rPr>
      </w:pPr>
      <w:r>
        <w:rPr>
          <w:rFonts w:ascii="GHEA Grapalat" w:hAnsi="GHEA Grapalat"/>
          <w:i/>
          <w:sz w:val="20"/>
          <w:szCs w:val="20"/>
          <w:lang w:val="af-ZA"/>
        </w:rPr>
        <w:t>Phone 093 83-88-50</w:t>
      </w:r>
    </w:p>
    <w:p w14:paraId="4ECA3695">
      <w:pPr>
        <w:spacing w:line="360" w:lineRule="auto"/>
        <w:ind w:firstLine="720"/>
        <w:jc w:val="center"/>
        <w:rPr>
          <w:rFonts w:ascii="GHEA Grapalat" w:hAnsi="GHEA Grapalat"/>
          <w:i/>
          <w:sz w:val="20"/>
          <w:szCs w:val="20"/>
          <w:lang w:val="af-ZA"/>
        </w:rPr>
      </w:pPr>
      <w:r>
        <w:rPr>
          <w:rFonts w:ascii="GHEA Grapalat" w:hAnsi="GHEA Grapalat"/>
          <w:i/>
          <w:sz w:val="20"/>
          <w:szCs w:val="20"/>
          <w:lang w:val="af-ZA"/>
        </w:rPr>
        <w:t xml:space="preserve">E-mail:  </w:t>
      </w:r>
      <w:r>
        <w:rPr>
          <w:rFonts w:ascii="GHEA Grapalat" w:hAnsi="GHEA Grapalat"/>
          <w:i/>
          <w:sz w:val="20"/>
          <w:szCs w:val="20"/>
        </w:rPr>
        <w:t>kapan-tmak</w:t>
      </w:r>
      <w:r>
        <w:rPr>
          <w:rFonts w:ascii="GHEA Grapalat" w:hAnsi="GHEA Grapalat"/>
          <w:i/>
          <w:sz w:val="20"/>
          <w:szCs w:val="20"/>
          <w:lang w:val="af-ZA"/>
        </w:rPr>
        <w:t>@mail.ru</w:t>
      </w:r>
    </w:p>
    <w:p w14:paraId="46AEAB46">
      <w:pPr>
        <w:jc w:val="center"/>
        <w:rPr>
          <w:rFonts w:ascii="GHEA Grapalat" w:hAnsi="GHEA Grapalat"/>
          <w:i/>
          <w:sz w:val="20"/>
          <w:szCs w:val="20"/>
          <w:lang w:val="af-ZA"/>
        </w:rPr>
      </w:pPr>
      <w:r>
        <w:rPr>
          <w:rFonts w:ascii="GHEA Grapalat" w:hAnsi="GHEA Grapalat"/>
          <w:i/>
          <w:sz w:val="20"/>
          <w:szCs w:val="20"/>
          <w:lang w:val="af-ZA"/>
        </w:rPr>
        <w:t>Customer Kapan Territorial Pedagogical and Psychological Support Center SNCO:</w:t>
      </w:r>
    </w:p>
    <w:p w14:paraId="6AAFAFA8">
      <w:pPr>
        <w:rPr>
          <w:lang w:val="af-ZA"/>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LatArm">
    <w:panose1 w:val="020B0604020202020204"/>
    <w:charset w:val="00"/>
    <w:family w:val="swiss"/>
    <w:pitch w:val="default"/>
    <w:sig w:usb0="00000000" w:usb1="00000000" w:usb2="00000000" w:usb3="00000000" w:csb0="00000000" w:csb1="00000000"/>
  </w:font>
  <w:font w:name="GHEA Grapalat">
    <w:altName w:val="Segoe Print"/>
    <w:panose1 w:val="00000000000000000000"/>
    <w:charset w:val="00"/>
    <w:family w:val="modern"/>
    <w:pitch w:val="default"/>
    <w:sig w:usb0="00000000" w:usb1="00000000" w:usb2="00000000" w:usb3="00000000" w:csb0="0000009F" w:csb1="00000000"/>
  </w:font>
  <w:font w:name="Sylfaen">
    <w:panose1 w:val="010A0502050306030303"/>
    <w:charset w:val="CC"/>
    <w:family w:val="roman"/>
    <w:pitch w:val="default"/>
    <w:sig w:usb0="040006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7E8"/>
    <w:rsid w:val="0002724E"/>
    <w:rsid w:val="0002742A"/>
    <w:rsid w:val="00215A76"/>
    <w:rsid w:val="00A17468"/>
    <w:rsid w:val="00C027E8"/>
    <w:rsid w:val="500D22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7"/>
    <w:uiPriority w:val="0"/>
    <w:pPr>
      <w:spacing w:after="120"/>
    </w:pPr>
  </w:style>
  <w:style w:type="paragraph" w:styleId="5">
    <w:name w:val="Body Text Indent"/>
    <w:basedOn w:val="1"/>
    <w:link w:val="6"/>
    <w:uiPriority w:val="0"/>
    <w:pPr>
      <w:spacing w:line="360" w:lineRule="auto"/>
      <w:ind w:firstLine="720"/>
      <w:jc w:val="both"/>
    </w:pPr>
    <w:rPr>
      <w:rFonts w:ascii="Arial LatArm" w:hAnsi="Arial LatArm"/>
      <w:i/>
      <w:sz w:val="20"/>
      <w:szCs w:val="20"/>
      <w:lang w:val="en-AU"/>
    </w:rPr>
  </w:style>
  <w:style w:type="character" w:customStyle="1" w:styleId="6">
    <w:name w:val="Основной текст с отступом Знак"/>
    <w:basedOn w:val="2"/>
    <w:link w:val="5"/>
    <w:uiPriority w:val="0"/>
    <w:rPr>
      <w:rFonts w:ascii="Arial LatArm" w:hAnsi="Arial LatArm" w:eastAsia="Times New Roman" w:cs="Times New Roman"/>
      <w:i/>
      <w:sz w:val="20"/>
      <w:szCs w:val="20"/>
      <w:lang w:val="en-AU"/>
    </w:rPr>
  </w:style>
  <w:style w:type="character" w:customStyle="1" w:styleId="7">
    <w:name w:val="Основной текст Знак"/>
    <w:basedOn w:val="2"/>
    <w:link w:val="4"/>
    <w:uiPriority w:val="0"/>
    <w:rPr>
      <w:rFonts w:ascii="Times New Roman" w:hAnsi="Times New Roman" w:eastAsia="Times New Roman" w:cs="Times New Roman"/>
      <w:sz w:val="24"/>
      <w:szCs w:val="24"/>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447</Words>
  <Characters>2548</Characters>
  <Lines>21</Lines>
  <Paragraphs>5</Paragraphs>
  <TotalTime>1</TotalTime>
  <ScaleCrop>false</ScaleCrop>
  <LinksUpToDate>false</LinksUpToDate>
  <CharactersWithSpaces>2990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2025-01-07T06:29:00Z</dcterms:created>
  <dc:creator>User</dc:creator>
  <cp:lastModifiedBy>USER</cp:lastModifiedBy>
  <dcterms:modified xsi:type="dcterms:W3CDTF">2025-12-29T19:38:46Z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54B0017CAFE04DBEB9C825D93FA47568_13</vt:lpwstr>
  </property>
</Properties>
</file>